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9DEC34" w14:textId="21B72369" w:rsidR="00100897" w:rsidRPr="00D5072F" w:rsidRDefault="00100897" w:rsidP="00100897">
      <w:pPr>
        <w:pStyle w:val="Heading1"/>
        <w:rPr>
          <w:rFonts w:ascii="Open Sans" w:hAnsi="Open Sans" w:cs="Open Sans"/>
          <w:b/>
          <w:bCs/>
          <w:color w:val="auto"/>
          <w:sz w:val="28"/>
          <w:szCs w:val="28"/>
        </w:rPr>
      </w:pPr>
      <w:r w:rsidRPr="00D5072F">
        <w:rPr>
          <w:rFonts w:ascii="Open Sans" w:hAnsi="Open Sans" w:cs="Open Sans"/>
          <w:b/>
          <w:bCs/>
          <w:color w:val="auto"/>
          <w:sz w:val="28"/>
          <w:szCs w:val="28"/>
        </w:rPr>
        <w:t>APPEAL FOR RELATIVES –</w:t>
      </w:r>
      <w:r w:rsidR="003054A8" w:rsidRPr="00D5072F">
        <w:rPr>
          <w:rFonts w:ascii="Open Sans" w:hAnsi="Open Sans" w:cs="Open Sans"/>
          <w:b/>
          <w:bCs/>
          <w:color w:val="auto"/>
          <w:sz w:val="28"/>
          <w:szCs w:val="28"/>
        </w:rPr>
        <w:t xml:space="preserve"> June 2021</w:t>
      </w:r>
    </w:p>
    <w:p w14:paraId="147B5485" w14:textId="0C854822" w:rsidR="00100897" w:rsidRPr="00D5072F" w:rsidRDefault="00100897" w:rsidP="00100897">
      <w:pPr>
        <w:pStyle w:val="Heading1"/>
        <w:rPr>
          <w:rFonts w:ascii="Open Sans" w:hAnsi="Open Sans" w:cs="Open Sans"/>
          <w:b/>
          <w:bCs/>
          <w:sz w:val="28"/>
          <w:szCs w:val="28"/>
        </w:rPr>
      </w:pPr>
      <w:r w:rsidRPr="00D5072F">
        <w:rPr>
          <w:rFonts w:ascii="Open Sans" w:hAnsi="Open Sans" w:cs="Open Sans"/>
          <w:b/>
          <w:bCs/>
          <w:sz w:val="28"/>
          <w:szCs w:val="28"/>
        </w:rPr>
        <w:t>AFRICA &amp; ASIA PACIFIC AREA OFFICE</w:t>
      </w:r>
    </w:p>
    <w:p w14:paraId="702CF759" w14:textId="0819F79D" w:rsidR="00667311" w:rsidRDefault="00667311" w:rsidP="00667311"/>
    <w:p w14:paraId="673CF343" w14:textId="5A6099E8" w:rsidR="00667311" w:rsidRPr="00FB0A0A" w:rsidRDefault="005D272F" w:rsidP="00667311">
      <w:pPr>
        <w:rPr>
          <w:rFonts w:ascii="Open Sans" w:hAnsi="Open Sans" w:cs="Open Sans"/>
          <w:sz w:val="20"/>
          <w:szCs w:val="20"/>
        </w:rPr>
      </w:pPr>
      <w:r w:rsidRPr="00FB0A0A">
        <w:rPr>
          <w:rFonts w:ascii="Open Sans" w:hAnsi="Open Sans" w:cs="Open Sans"/>
          <w:sz w:val="20"/>
          <w:szCs w:val="20"/>
        </w:rPr>
        <w:t>An appeal for relatives is a search to locate the next</w:t>
      </w:r>
      <w:r w:rsidR="00991BEC">
        <w:rPr>
          <w:rFonts w:ascii="Open Sans" w:hAnsi="Open Sans" w:cs="Open Sans"/>
          <w:sz w:val="20"/>
          <w:szCs w:val="20"/>
        </w:rPr>
        <w:t>-</w:t>
      </w:r>
      <w:r w:rsidRPr="00FB0A0A">
        <w:rPr>
          <w:rFonts w:ascii="Open Sans" w:hAnsi="Open Sans" w:cs="Open Sans"/>
          <w:sz w:val="20"/>
          <w:szCs w:val="20"/>
        </w:rPr>
        <w:t>of</w:t>
      </w:r>
      <w:r w:rsidR="00991BEC">
        <w:rPr>
          <w:rFonts w:ascii="Open Sans" w:hAnsi="Open Sans" w:cs="Open Sans"/>
          <w:sz w:val="20"/>
          <w:szCs w:val="20"/>
        </w:rPr>
        <w:t>-</w:t>
      </w:r>
      <w:r w:rsidRPr="00FB0A0A">
        <w:rPr>
          <w:rFonts w:ascii="Open Sans" w:hAnsi="Open Sans" w:cs="Open Sans"/>
          <w:sz w:val="20"/>
          <w:szCs w:val="20"/>
        </w:rPr>
        <w:t>kin for soldiers who fell in war. Could you be connected to any of these individuals?</w:t>
      </w:r>
    </w:p>
    <w:p w14:paraId="2AEA62FB" w14:textId="77777777" w:rsidR="00667311" w:rsidRDefault="00667311" w:rsidP="00100897"/>
    <w:tbl>
      <w:tblPr>
        <w:tblStyle w:val="TableGrid"/>
        <w:tblpPr w:leftFromText="180" w:rightFromText="180" w:vertAnchor="text" w:horzAnchor="margin" w:tblpXSpec="center" w:tblpY="188"/>
        <w:tblW w:w="14601" w:type="dxa"/>
        <w:tblLayout w:type="fixed"/>
        <w:tblLook w:val="04A0" w:firstRow="1" w:lastRow="0" w:firstColumn="1" w:lastColumn="0" w:noHBand="0" w:noVBand="1"/>
      </w:tblPr>
      <w:tblGrid>
        <w:gridCol w:w="1134"/>
        <w:gridCol w:w="993"/>
        <w:gridCol w:w="1417"/>
        <w:gridCol w:w="1560"/>
        <w:gridCol w:w="1275"/>
        <w:gridCol w:w="1843"/>
        <w:gridCol w:w="1276"/>
        <w:gridCol w:w="1984"/>
        <w:gridCol w:w="3119"/>
      </w:tblGrid>
      <w:tr w:rsidR="00667311" w14:paraId="21F3E8B8" w14:textId="77777777" w:rsidTr="00667311">
        <w:tc>
          <w:tcPr>
            <w:tcW w:w="1134" w:type="dxa"/>
            <w:shd w:val="clear" w:color="auto" w:fill="BFBFBF" w:themeFill="background1" w:themeFillShade="BF"/>
          </w:tcPr>
          <w:p w14:paraId="0A0B6FB9" w14:textId="77777777" w:rsidR="00667311" w:rsidRPr="00064BD5" w:rsidRDefault="00667311" w:rsidP="0066731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Casualty ID</w:t>
            </w:r>
          </w:p>
        </w:tc>
        <w:tc>
          <w:tcPr>
            <w:tcW w:w="993" w:type="dxa"/>
            <w:shd w:val="clear" w:color="auto" w:fill="BFBFBF" w:themeFill="background1" w:themeFillShade="BF"/>
          </w:tcPr>
          <w:p w14:paraId="73C9D0FD" w14:textId="77777777" w:rsidR="00667311" w:rsidRPr="00064BD5" w:rsidRDefault="00667311" w:rsidP="0066731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Service Number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20637060" w14:textId="77777777" w:rsidR="00667311" w:rsidRPr="00064BD5" w:rsidRDefault="00667311" w:rsidP="0066731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Surname</w:t>
            </w:r>
          </w:p>
        </w:tc>
        <w:tc>
          <w:tcPr>
            <w:tcW w:w="1560" w:type="dxa"/>
            <w:shd w:val="clear" w:color="auto" w:fill="BFBFBF" w:themeFill="background1" w:themeFillShade="BF"/>
          </w:tcPr>
          <w:p w14:paraId="21DACD19" w14:textId="77777777" w:rsidR="00667311" w:rsidRPr="00064BD5" w:rsidRDefault="00667311" w:rsidP="0066731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Forename (s) or Initial (s)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61FAF0BA" w14:textId="77777777" w:rsidR="00667311" w:rsidRPr="00064BD5" w:rsidRDefault="00667311" w:rsidP="0066731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 xml:space="preserve">Date of Death 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14:paraId="72F1F5B2" w14:textId="77777777" w:rsidR="00667311" w:rsidRPr="00064BD5" w:rsidRDefault="00667311" w:rsidP="0066731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Regiment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476B9D9B" w14:textId="77777777" w:rsidR="00667311" w:rsidRPr="00064BD5" w:rsidRDefault="00667311" w:rsidP="0066731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Rank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068A2B8A" w14:textId="77777777" w:rsidR="00667311" w:rsidRPr="00DB7AAA" w:rsidRDefault="00667311" w:rsidP="00667311">
            <w:pPr>
              <w:rPr>
                <w:rFonts w:ascii="Open Sans" w:hAnsi="Open Sans" w:cs="Open Sans"/>
                <w:sz w:val="20"/>
                <w:szCs w:val="20"/>
              </w:rPr>
            </w:pPr>
            <w:r w:rsidRPr="00DB7AAA">
              <w:rPr>
                <w:rFonts w:ascii="Open Sans" w:hAnsi="Open Sans" w:cs="Open Sans"/>
                <w:sz w:val="20"/>
                <w:szCs w:val="20"/>
              </w:rPr>
              <w:t>Cemetery</w:t>
            </w:r>
          </w:p>
        </w:tc>
        <w:tc>
          <w:tcPr>
            <w:tcW w:w="3119" w:type="dxa"/>
            <w:shd w:val="clear" w:color="auto" w:fill="BFBFBF" w:themeFill="background1" w:themeFillShade="BF"/>
          </w:tcPr>
          <w:p w14:paraId="7DB4F3A4" w14:textId="77777777" w:rsidR="00667311" w:rsidRPr="00064BD5" w:rsidRDefault="00667311" w:rsidP="0066731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Reason for contact</w:t>
            </w:r>
          </w:p>
        </w:tc>
      </w:tr>
      <w:tr w:rsidR="00667311" w:rsidRPr="00353386" w14:paraId="403E567C" w14:textId="77777777" w:rsidTr="00667311">
        <w:tc>
          <w:tcPr>
            <w:tcW w:w="1134" w:type="dxa"/>
          </w:tcPr>
          <w:p w14:paraId="2533A45A" w14:textId="77777777" w:rsidR="00667311" w:rsidRPr="007A50EB" w:rsidRDefault="00667311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 w:rsidRPr="007A50EB">
              <w:rPr>
                <w:rFonts w:ascii="Open Sans" w:hAnsi="Open Sans" w:cs="Open Sans"/>
                <w:sz w:val="18"/>
                <w:szCs w:val="18"/>
              </w:rPr>
              <w:t>75463361</w:t>
            </w:r>
          </w:p>
        </w:tc>
        <w:tc>
          <w:tcPr>
            <w:tcW w:w="993" w:type="dxa"/>
          </w:tcPr>
          <w:p w14:paraId="4934CB70" w14:textId="77777777" w:rsidR="00667311" w:rsidRPr="007A50EB" w:rsidRDefault="00667311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 w:rsidRPr="007A50EB">
              <w:rPr>
                <w:rFonts w:ascii="Open Sans" w:hAnsi="Open Sans" w:cs="Open Sans"/>
                <w:sz w:val="18"/>
                <w:szCs w:val="18"/>
              </w:rPr>
              <w:t>4280</w:t>
            </w:r>
          </w:p>
        </w:tc>
        <w:tc>
          <w:tcPr>
            <w:tcW w:w="1417" w:type="dxa"/>
          </w:tcPr>
          <w:p w14:paraId="096D711E" w14:textId="77777777" w:rsidR="00667311" w:rsidRPr="007A50EB" w:rsidRDefault="00667311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 w:rsidRPr="007A50EB">
              <w:rPr>
                <w:rFonts w:ascii="Open Sans" w:hAnsi="Open Sans" w:cs="Open Sans"/>
                <w:sz w:val="18"/>
                <w:szCs w:val="18"/>
              </w:rPr>
              <w:t>Isitatene</w:t>
            </w:r>
          </w:p>
        </w:tc>
        <w:tc>
          <w:tcPr>
            <w:tcW w:w="1560" w:type="dxa"/>
          </w:tcPr>
          <w:p w14:paraId="46992ED1" w14:textId="77777777" w:rsidR="00667311" w:rsidRPr="007A50EB" w:rsidRDefault="00667311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 w:rsidRPr="007A50EB">
              <w:rPr>
                <w:rFonts w:ascii="Open Sans" w:hAnsi="Open Sans" w:cs="Open Sans"/>
                <w:sz w:val="18"/>
                <w:szCs w:val="18"/>
              </w:rPr>
              <w:t>Daniel</w:t>
            </w:r>
          </w:p>
        </w:tc>
        <w:tc>
          <w:tcPr>
            <w:tcW w:w="1275" w:type="dxa"/>
          </w:tcPr>
          <w:p w14:paraId="7DA5D420" w14:textId="77777777" w:rsidR="00667311" w:rsidRPr="007A50EB" w:rsidRDefault="00667311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 w:rsidRPr="007A50EB">
              <w:rPr>
                <w:rFonts w:ascii="Open Sans" w:hAnsi="Open Sans" w:cs="Open Sans"/>
                <w:sz w:val="18"/>
                <w:szCs w:val="18"/>
              </w:rPr>
              <w:t>17 March 1921</w:t>
            </w:r>
          </w:p>
        </w:tc>
        <w:tc>
          <w:tcPr>
            <w:tcW w:w="1843" w:type="dxa"/>
          </w:tcPr>
          <w:p w14:paraId="5DC7C569" w14:textId="77777777" w:rsidR="00667311" w:rsidRPr="007A50EB" w:rsidRDefault="00667311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 w:rsidRPr="007A50EB">
              <w:rPr>
                <w:rFonts w:ascii="Open Sans" w:hAnsi="Open Sans" w:cs="Open Sans"/>
                <w:sz w:val="18"/>
                <w:szCs w:val="18"/>
              </w:rPr>
              <w:t>South African Mounted Rifles</w:t>
            </w:r>
          </w:p>
        </w:tc>
        <w:tc>
          <w:tcPr>
            <w:tcW w:w="1276" w:type="dxa"/>
          </w:tcPr>
          <w:p w14:paraId="53ED3BAA" w14:textId="77777777" w:rsidR="00667311" w:rsidRPr="007A50EB" w:rsidRDefault="00667311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 w:rsidRPr="007A50EB">
              <w:rPr>
                <w:rFonts w:ascii="Open Sans" w:hAnsi="Open Sans" w:cs="Open Sans"/>
                <w:sz w:val="18"/>
                <w:szCs w:val="18"/>
              </w:rPr>
              <w:t>Driver</w:t>
            </w:r>
          </w:p>
        </w:tc>
        <w:tc>
          <w:tcPr>
            <w:tcW w:w="1984" w:type="dxa"/>
          </w:tcPr>
          <w:p w14:paraId="4F16BF86" w14:textId="494EA96D" w:rsidR="00667311" w:rsidRPr="007A50EB" w:rsidRDefault="000E33D0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Thaba Tshwane (</w:t>
            </w:r>
            <w:r w:rsidR="002C2BF9">
              <w:rPr>
                <w:rFonts w:ascii="Open Sans" w:hAnsi="Open Sans" w:cs="Open Sans"/>
                <w:sz w:val="18"/>
                <w:szCs w:val="18"/>
              </w:rPr>
              <w:t>Old No. 2) Military Cemetery, South Africa</w:t>
            </w:r>
          </w:p>
        </w:tc>
        <w:tc>
          <w:tcPr>
            <w:tcW w:w="3119" w:type="dxa"/>
          </w:tcPr>
          <w:p w14:paraId="36BE5E8F" w14:textId="77777777" w:rsidR="00667311" w:rsidRPr="007A50EB" w:rsidRDefault="00667311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R</w:t>
            </w:r>
            <w:r w:rsidRPr="007A50EB">
              <w:rPr>
                <w:rFonts w:ascii="Open Sans" w:hAnsi="Open Sans" w:cs="Open Sans"/>
                <w:sz w:val="18"/>
                <w:szCs w:val="18"/>
              </w:rPr>
              <w:t xml:space="preserve">esearch has shown that </w:t>
            </w:r>
            <w:r>
              <w:rPr>
                <w:rFonts w:ascii="Open Sans" w:hAnsi="Open Sans" w:cs="Open Sans"/>
                <w:sz w:val="18"/>
                <w:szCs w:val="18"/>
              </w:rPr>
              <w:t xml:space="preserve">Driver Isitatene </w:t>
            </w:r>
            <w:r w:rsidRPr="007A50EB">
              <w:rPr>
                <w:rFonts w:ascii="Open Sans" w:hAnsi="Open Sans" w:cs="Open Sans"/>
                <w:sz w:val="18"/>
                <w:szCs w:val="18"/>
              </w:rPr>
              <w:t>is buried here. The C</w:t>
            </w:r>
            <w:r>
              <w:rPr>
                <w:rFonts w:ascii="Open Sans" w:hAnsi="Open Sans" w:cs="Open Sans"/>
                <w:sz w:val="18"/>
                <w:szCs w:val="18"/>
              </w:rPr>
              <w:t xml:space="preserve">WGC </w:t>
            </w:r>
            <w:r w:rsidRPr="007A50EB">
              <w:rPr>
                <w:rFonts w:ascii="Open Sans" w:hAnsi="Open Sans" w:cs="Open Sans"/>
                <w:sz w:val="18"/>
                <w:szCs w:val="18"/>
              </w:rPr>
              <w:t>is in the process of producing a headstone to mark his grave</w:t>
            </w:r>
          </w:p>
        </w:tc>
      </w:tr>
      <w:tr w:rsidR="00667311" w:rsidRPr="00353386" w14:paraId="6F03EFC7" w14:textId="77777777" w:rsidTr="00667311">
        <w:tc>
          <w:tcPr>
            <w:tcW w:w="1134" w:type="dxa"/>
          </w:tcPr>
          <w:p w14:paraId="3288B847" w14:textId="77777777" w:rsidR="00667311" w:rsidRPr="007A50EB" w:rsidRDefault="00667311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 w:rsidRPr="007A50EB">
              <w:rPr>
                <w:rFonts w:ascii="Open Sans" w:hAnsi="Open Sans" w:cs="Open Sans"/>
                <w:sz w:val="18"/>
                <w:szCs w:val="18"/>
              </w:rPr>
              <w:t>75443566</w:t>
            </w:r>
          </w:p>
        </w:tc>
        <w:tc>
          <w:tcPr>
            <w:tcW w:w="993" w:type="dxa"/>
          </w:tcPr>
          <w:p w14:paraId="42123E7B" w14:textId="77777777" w:rsidR="00667311" w:rsidRPr="007A50EB" w:rsidRDefault="00667311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 w:rsidRPr="007A50EB">
              <w:rPr>
                <w:rFonts w:ascii="Open Sans" w:hAnsi="Open Sans" w:cs="Open Sans"/>
                <w:sz w:val="18"/>
                <w:szCs w:val="18"/>
              </w:rPr>
              <w:t>517</w:t>
            </w:r>
          </w:p>
        </w:tc>
        <w:tc>
          <w:tcPr>
            <w:tcW w:w="1417" w:type="dxa"/>
          </w:tcPr>
          <w:p w14:paraId="50F3C17C" w14:textId="77777777" w:rsidR="00667311" w:rsidRPr="007A50EB" w:rsidRDefault="00667311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 w:rsidRPr="007A50EB">
              <w:rPr>
                <w:rFonts w:ascii="Open Sans" w:hAnsi="Open Sans" w:cs="Open Sans"/>
                <w:sz w:val="18"/>
                <w:szCs w:val="18"/>
              </w:rPr>
              <w:t>Levy</w:t>
            </w:r>
          </w:p>
        </w:tc>
        <w:tc>
          <w:tcPr>
            <w:tcW w:w="1560" w:type="dxa"/>
          </w:tcPr>
          <w:p w14:paraId="325292DB" w14:textId="77777777" w:rsidR="00667311" w:rsidRPr="007A50EB" w:rsidRDefault="00667311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 w:rsidRPr="007A50EB">
              <w:rPr>
                <w:rFonts w:ascii="Open Sans" w:hAnsi="Open Sans" w:cs="Open Sans"/>
                <w:sz w:val="18"/>
                <w:szCs w:val="18"/>
              </w:rPr>
              <w:t>J R</w:t>
            </w:r>
          </w:p>
        </w:tc>
        <w:tc>
          <w:tcPr>
            <w:tcW w:w="1275" w:type="dxa"/>
          </w:tcPr>
          <w:p w14:paraId="24D8A91D" w14:textId="77777777" w:rsidR="00667311" w:rsidRPr="007A50EB" w:rsidRDefault="00667311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 w:rsidRPr="007A50EB">
              <w:rPr>
                <w:rFonts w:ascii="Open Sans" w:hAnsi="Open Sans" w:cs="Open Sans"/>
                <w:sz w:val="18"/>
                <w:szCs w:val="18"/>
              </w:rPr>
              <w:t>10 February 1918</w:t>
            </w:r>
          </w:p>
        </w:tc>
        <w:tc>
          <w:tcPr>
            <w:tcW w:w="1843" w:type="dxa"/>
          </w:tcPr>
          <w:p w14:paraId="26DC70F0" w14:textId="77777777" w:rsidR="00667311" w:rsidRPr="007A50EB" w:rsidRDefault="00667311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 w:rsidRPr="007A50EB">
              <w:rPr>
                <w:rFonts w:ascii="Open Sans" w:hAnsi="Open Sans" w:cs="Open Sans"/>
                <w:sz w:val="18"/>
                <w:szCs w:val="18"/>
              </w:rPr>
              <w:t>South African Medical Corps</w:t>
            </w:r>
          </w:p>
        </w:tc>
        <w:tc>
          <w:tcPr>
            <w:tcW w:w="1276" w:type="dxa"/>
          </w:tcPr>
          <w:p w14:paraId="71E571E3" w14:textId="77777777" w:rsidR="00667311" w:rsidRPr="007A50EB" w:rsidRDefault="00667311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 w:rsidRPr="007A50EB">
              <w:rPr>
                <w:rFonts w:ascii="Open Sans" w:hAnsi="Open Sans" w:cs="Open Sans"/>
                <w:sz w:val="18"/>
                <w:szCs w:val="18"/>
              </w:rPr>
              <w:t>Private</w:t>
            </w:r>
          </w:p>
        </w:tc>
        <w:tc>
          <w:tcPr>
            <w:tcW w:w="1984" w:type="dxa"/>
          </w:tcPr>
          <w:p w14:paraId="0A4F1558" w14:textId="60DC0119" w:rsidR="00667311" w:rsidRPr="007A50EB" w:rsidRDefault="00FA6EE1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Johannesburg (Braamfontein) Cemetery</w:t>
            </w:r>
            <w:r w:rsidR="002C2BF9">
              <w:rPr>
                <w:rFonts w:ascii="Open Sans" w:hAnsi="Open Sans" w:cs="Open Sans"/>
                <w:sz w:val="18"/>
                <w:szCs w:val="18"/>
              </w:rPr>
              <w:t>, South Africa</w:t>
            </w:r>
          </w:p>
        </w:tc>
        <w:tc>
          <w:tcPr>
            <w:tcW w:w="3119" w:type="dxa"/>
          </w:tcPr>
          <w:p w14:paraId="16F27875" w14:textId="77777777" w:rsidR="00667311" w:rsidRPr="007A50EB" w:rsidRDefault="00667311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R</w:t>
            </w:r>
            <w:r w:rsidRPr="007A50EB">
              <w:rPr>
                <w:rFonts w:ascii="Open Sans" w:hAnsi="Open Sans" w:cs="Open Sans"/>
                <w:sz w:val="18"/>
                <w:szCs w:val="18"/>
              </w:rPr>
              <w:t xml:space="preserve">esearch has shown that </w:t>
            </w:r>
            <w:r>
              <w:rPr>
                <w:rFonts w:ascii="Open Sans" w:hAnsi="Open Sans" w:cs="Open Sans"/>
                <w:sz w:val="18"/>
                <w:szCs w:val="18"/>
              </w:rPr>
              <w:t xml:space="preserve">Private Levy </w:t>
            </w:r>
            <w:r w:rsidRPr="007A50EB">
              <w:rPr>
                <w:rFonts w:ascii="Open Sans" w:hAnsi="Open Sans" w:cs="Open Sans"/>
                <w:sz w:val="18"/>
                <w:szCs w:val="18"/>
              </w:rPr>
              <w:t>is buried here. The C</w:t>
            </w:r>
            <w:r>
              <w:rPr>
                <w:rFonts w:ascii="Open Sans" w:hAnsi="Open Sans" w:cs="Open Sans"/>
                <w:sz w:val="18"/>
                <w:szCs w:val="18"/>
              </w:rPr>
              <w:t xml:space="preserve">WGC </w:t>
            </w:r>
            <w:r w:rsidRPr="007A50EB">
              <w:rPr>
                <w:rFonts w:ascii="Open Sans" w:hAnsi="Open Sans" w:cs="Open Sans"/>
                <w:sz w:val="18"/>
                <w:szCs w:val="18"/>
              </w:rPr>
              <w:t>is in the process of producing a headstone to mark his grave</w:t>
            </w:r>
          </w:p>
        </w:tc>
      </w:tr>
      <w:tr w:rsidR="00667311" w:rsidRPr="00353386" w14:paraId="393B60DD" w14:textId="77777777" w:rsidTr="00667311">
        <w:tc>
          <w:tcPr>
            <w:tcW w:w="1134" w:type="dxa"/>
          </w:tcPr>
          <w:p w14:paraId="051285E1" w14:textId="77777777" w:rsidR="00667311" w:rsidRPr="007A50EB" w:rsidRDefault="00667311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 w:rsidRPr="007A50EB">
              <w:rPr>
                <w:rFonts w:ascii="Open Sans" w:hAnsi="Open Sans" w:cs="Open Sans"/>
                <w:sz w:val="18"/>
                <w:szCs w:val="18"/>
              </w:rPr>
              <w:t>75443562</w:t>
            </w:r>
          </w:p>
        </w:tc>
        <w:tc>
          <w:tcPr>
            <w:tcW w:w="993" w:type="dxa"/>
          </w:tcPr>
          <w:p w14:paraId="32A6C176" w14:textId="77777777" w:rsidR="00667311" w:rsidRPr="007A50EB" w:rsidRDefault="00667311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 w:rsidRPr="007A50EB">
              <w:rPr>
                <w:rFonts w:ascii="Open Sans" w:hAnsi="Open Sans" w:cs="Open Sans"/>
                <w:sz w:val="18"/>
                <w:szCs w:val="18"/>
              </w:rPr>
              <w:t>998</w:t>
            </w:r>
          </w:p>
        </w:tc>
        <w:tc>
          <w:tcPr>
            <w:tcW w:w="1417" w:type="dxa"/>
          </w:tcPr>
          <w:p w14:paraId="4258929A" w14:textId="77777777" w:rsidR="00667311" w:rsidRPr="007A50EB" w:rsidRDefault="00667311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 w:rsidRPr="007A50EB">
              <w:rPr>
                <w:rFonts w:ascii="Open Sans" w:hAnsi="Open Sans" w:cs="Open Sans"/>
                <w:sz w:val="18"/>
                <w:szCs w:val="18"/>
              </w:rPr>
              <w:t>Garland</w:t>
            </w:r>
          </w:p>
        </w:tc>
        <w:tc>
          <w:tcPr>
            <w:tcW w:w="1560" w:type="dxa"/>
          </w:tcPr>
          <w:p w14:paraId="5AFCE367" w14:textId="77777777" w:rsidR="00667311" w:rsidRPr="007A50EB" w:rsidRDefault="00667311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 w:rsidRPr="007A50EB">
              <w:rPr>
                <w:rFonts w:ascii="Open Sans" w:hAnsi="Open Sans" w:cs="Open Sans"/>
                <w:sz w:val="18"/>
                <w:szCs w:val="18"/>
              </w:rPr>
              <w:t>Albert</w:t>
            </w:r>
          </w:p>
        </w:tc>
        <w:tc>
          <w:tcPr>
            <w:tcW w:w="1275" w:type="dxa"/>
          </w:tcPr>
          <w:p w14:paraId="32ACCEDF" w14:textId="77777777" w:rsidR="00667311" w:rsidRPr="007A50EB" w:rsidRDefault="00667311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 w:rsidRPr="007A50EB">
              <w:rPr>
                <w:rFonts w:ascii="Open Sans" w:hAnsi="Open Sans" w:cs="Open Sans"/>
                <w:sz w:val="18"/>
                <w:szCs w:val="18"/>
              </w:rPr>
              <w:t>10 November 1919</w:t>
            </w:r>
          </w:p>
        </w:tc>
        <w:tc>
          <w:tcPr>
            <w:tcW w:w="1843" w:type="dxa"/>
          </w:tcPr>
          <w:p w14:paraId="2A88FC6E" w14:textId="77777777" w:rsidR="00667311" w:rsidRPr="007A50EB" w:rsidRDefault="00667311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 w:rsidRPr="007A50EB">
              <w:rPr>
                <w:rFonts w:ascii="Open Sans" w:hAnsi="Open Sans" w:cs="Open Sans"/>
                <w:sz w:val="18"/>
                <w:szCs w:val="18"/>
              </w:rPr>
              <w:t>South African Veterinary Corps</w:t>
            </w:r>
          </w:p>
        </w:tc>
        <w:tc>
          <w:tcPr>
            <w:tcW w:w="1276" w:type="dxa"/>
          </w:tcPr>
          <w:p w14:paraId="6448E35F" w14:textId="77777777" w:rsidR="00667311" w:rsidRPr="007A50EB" w:rsidRDefault="00667311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 w:rsidRPr="007A50EB">
              <w:rPr>
                <w:rFonts w:ascii="Open Sans" w:hAnsi="Open Sans" w:cs="Open Sans"/>
                <w:sz w:val="18"/>
                <w:szCs w:val="18"/>
              </w:rPr>
              <w:t>Dresser</w:t>
            </w:r>
          </w:p>
        </w:tc>
        <w:tc>
          <w:tcPr>
            <w:tcW w:w="1984" w:type="dxa"/>
          </w:tcPr>
          <w:p w14:paraId="5B47A46D" w14:textId="5EE04C92" w:rsidR="00667311" w:rsidRPr="007A50EB" w:rsidRDefault="00A953DF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 xml:space="preserve">Johannesburg </w:t>
            </w:r>
            <w:r w:rsidR="00813C6C">
              <w:rPr>
                <w:rFonts w:ascii="Open Sans" w:hAnsi="Open Sans" w:cs="Open Sans"/>
                <w:sz w:val="18"/>
                <w:szCs w:val="18"/>
              </w:rPr>
              <w:t>(Brixton) Cemetery</w:t>
            </w:r>
            <w:r w:rsidR="002C2BF9">
              <w:rPr>
                <w:rFonts w:ascii="Open Sans" w:hAnsi="Open Sans" w:cs="Open Sans"/>
                <w:sz w:val="18"/>
                <w:szCs w:val="18"/>
              </w:rPr>
              <w:t>, South Africa</w:t>
            </w:r>
          </w:p>
        </w:tc>
        <w:tc>
          <w:tcPr>
            <w:tcW w:w="3119" w:type="dxa"/>
          </w:tcPr>
          <w:p w14:paraId="667BDF88" w14:textId="77777777" w:rsidR="00667311" w:rsidRPr="007A50EB" w:rsidRDefault="00667311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R</w:t>
            </w:r>
            <w:r w:rsidRPr="007A50EB">
              <w:rPr>
                <w:rFonts w:ascii="Open Sans" w:hAnsi="Open Sans" w:cs="Open Sans"/>
                <w:sz w:val="18"/>
                <w:szCs w:val="18"/>
              </w:rPr>
              <w:t xml:space="preserve">esearch has shown that </w:t>
            </w:r>
            <w:r>
              <w:rPr>
                <w:rFonts w:ascii="Open Sans" w:hAnsi="Open Sans" w:cs="Open Sans"/>
                <w:sz w:val="18"/>
                <w:szCs w:val="18"/>
              </w:rPr>
              <w:t xml:space="preserve">Dresser Garland </w:t>
            </w:r>
            <w:r w:rsidRPr="007A50EB">
              <w:rPr>
                <w:rFonts w:ascii="Open Sans" w:hAnsi="Open Sans" w:cs="Open Sans"/>
                <w:sz w:val="18"/>
                <w:szCs w:val="18"/>
              </w:rPr>
              <w:t>is buried here. The C</w:t>
            </w:r>
            <w:r>
              <w:rPr>
                <w:rFonts w:ascii="Open Sans" w:hAnsi="Open Sans" w:cs="Open Sans"/>
                <w:sz w:val="18"/>
                <w:szCs w:val="18"/>
              </w:rPr>
              <w:t xml:space="preserve">WGC </w:t>
            </w:r>
            <w:r w:rsidRPr="007A50EB">
              <w:rPr>
                <w:rFonts w:ascii="Open Sans" w:hAnsi="Open Sans" w:cs="Open Sans"/>
                <w:sz w:val="18"/>
                <w:szCs w:val="18"/>
              </w:rPr>
              <w:t>is in the process of producing a headstone to mark his grave</w:t>
            </w:r>
          </w:p>
        </w:tc>
      </w:tr>
      <w:tr w:rsidR="00667311" w:rsidRPr="00353386" w14:paraId="1E223AAA" w14:textId="77777777" w:rsidTr="00667311">
        <w:tc>
          <w:tcPr>
            <w:tcW w:w="1134" w:type="dxa"/>
          </w:tcPr>
          <w:p w14:paraId="35FFCCD0" w14:textId="77777777" w:rsidR="00667311" w:rsidRPr="007A50EB" w:rsidRDefault="00667311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 w:rsidRPr="007A50EB">
              <w:rPr>
                <w:rFonts w:ascii="Open Sans" w:hAnsi="Open Sans" w:cs="Open Sans"/>
                <w:sz w:val="18"/>
                <w:szCs w:val="18"/>
              </w:rPr>
              <w:t>75443560</w:t>
            </w:r>
          </w:p>
        </w:tc>
        <w:tc>
          <w:tcPr>
            <w:tcW w:w="993" w:type="dxa"/>
          </w:tcPr>
          <w:p w14:paraId="316108D4" w14:textId="77777777" w:rsidR="00667311" w:rsidRPr="007A50EB" w:rsidRDefault="00667311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 w:rsidRPr="007A50EB">
              <w:rPr>
                <w:rFonts w:ascii="Open Sans" w:hAnsi="Open Sans" w:cs="Open Sans"/>
                <w:sz w:val="18"/>
                <w:szCs w:val="18"/>
              </w:rPr>
              <w:t>MT/419</w:t>
            </w:r>
          </w:p>
        </w:tc>
        <w:tc>
          <w:tcPr>
            <w:tcW w:w="1417" w:type="dxa"/>
          </w:tcPr>
          <w:p w14:paraId="729C6882" w14:textId="77777777" w:rsidR="00667311" w:rsidRPr="007A50EB" w:rsidRDefault="00667311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 w:rsidRPr="007A50EB">
              <w:rPr>
                <w:rFonts w:ascii="Open Sans" w:hAnsi="Open Sans" w:cs="Open Sans"/>
                <w:sz w:val="18"/>
                <w:szCs w:val="18"/>
              </w:rPr>
              <w:t>Marlow</w:t>
            </w:r>
          </w:p>
        </w:tc>
        <w:tc>
          <w:tcPr>
            <w:tcW w:w="1560" w:type="dxa"/>
          </w:tcPr>
          <w:p w14:paraId="7562259B" w14:textId="77777777" w:rsidR="00667311" w:rsidRPr="007A50EB" w:rsidRDefault="00667311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 w:rsidRPr="007A50EB">
              <w:rPr>
                <w:rFonts w:ascii="Open Sans" w:hAnsi="Open Sans" w:cs="Open Sans"/>
                <w:sz w:val="18"/>
                <w:szCs w:val="18"/>
              </w:rPr>
              <w:t>William Gordon</w:t>
            </w:r>
          </w:p>
        </w:tc>
        <w:tc>
          <w:tcPr>
            <w:tcW w:w="1275" w:type="dxa"/>
          </w:tcPr>
          <w:p w14:paraId="5149982E" w14:textId="77777777" w:rsidR="00667311" w:rsidRPr="007A50EB" w:rsidRDefault="00667311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 w:rsidRPr="007A50EB">
              <w:rPr>
                <w:rFonts w:ascii="Open Sans" w:hAnsi="Open Sans" w:cs="Open Sans"/>
                <w:sz w:val="18"/>
                <w:szCs w:val="18"/>
              </w:rPr>
              <w:t>9 September 1917</w:t>
            </w:r>
          </w:p>
        </w:tc>
        <w:tc>
          <w:tcPr>
            <w:tcW w:w="1843" w:type="dxa"/>
          </w:tcPr>
          <w:p w14:paraId="0F5FF3B5" w14:textId="77777777" w:rsidR="00667311" w:rsidRPr="007A50EB" w:rsidRDefault="00667311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 w:rsidRPr="007A50EB">
              <w:rPr>
                <w:rFonts w:ascii="Open Sans" w:hAnsi="Open Sans" w:cs="Open Sans"/>
                <w:sz w:val="18"/>
                <w:szCs w:val="18"/>
              </w:rPr>
              <w:t>South African Service Corps</w:t>
            </w:r>
          </w:p>
        </w:tc>
        <w:tc>
          <w:tcPr>
            <w:tcW w:w="1276" w:type="dxa"/>
          </w:tcPr>
          <w:p w14:paraId="6F1515CE" w14:textId="6B860AC4" w:rsidR="00667311" w:rsidRPr="007A50EB" w:rsidRDefault="00667311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 w:rsidRPr="007A50EB">
              <w:rPr>
                <w:rFonts w:ascii="Open Sans" w:hAnsi="Open Sans" w:cs="Open Sans"/>
                <w:sz w:val="18"/>
                <w:szCs w:val="18"/>
              </w:rPr>
              <w:t>Mechani</w:t>
            </w:r>
            <w:r w:rsidR="00FB0A0A">
              <w:rPr>
                <w:rFonts w:ascii="Open Sans" w:hAnsi="Open Sans" w:cs="Open Sans"/>
                <w:sz w:val="18"/>
                <w:szCs w:val="18"/>
              </w:rPr>
              <w:t>c</w:t>
            </w:r>
            <w:r w:rsidRPr="007A50EB">
              <w:rPr>
                <w:rFonts w:ascii="Open Sans" w:hAnsi="Open Sans" w:cs="Open Sans"/>
                <w:sz w:val="18"/>
                <w:szCs w:val="18"/>
              </w:rPr>
              <w:t>ian</w:t>
            </w:r>
          </w:p>
        </w:tc>
        <w:tc>
          <w:tcPr>
            <w:tcW w:w="1984" w:type="dxa"/>
          </w:tcPr>
          <w:p w14:paraId="16F282BD" w14:textId="62EE9DAF" w:rsidR="00667311" w:rsidRPr="007A50EB" w:rsidRDefault="00453D7D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Pretoria (Rebecca Street) Cemetery</w:t>
            </w:r>
            <w:r w:rsidR="002C2BF9">
              <w:rPr>
                <w:rFonts w:ascii="Open Sans" w:hAnsi="Open Sans" w:cs="Open Sans"/>
                <w:sz w:val="18"/>
                <w:szCs w:val="18"/>
              </w:rPr>
              <w:t>, South Africa</w:t>
            </w:r>
          </w:p>
        </w:tc>
        <w:tc>
          <w:tcPr>
            <w:tcW w:w="3119" w:type="dxa"/>
          </w:tcPr>
          <w:p w14:paraId="708E4CB9" w14:textId="1B7A01AF" w:rsidR="00667311" w:rsidRPr="007A50EB" w:rsidRDefault="00667311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R</w:t>
            </w:r>
            <w:r w:rsidRPr="007A50EB">
              <w:rPr>
                <w:rFonts w:ascii="Open Sans" w:hAnsi="Open Sans" w:cs="Open Sans"/>
                <w:sz w:val="18"/>
                <w:szCs w:val="18"/>
              </w:rPr>
              <w:t xml:space="preserve">esearch has shown that </w:t>
            </w:r>
            <w:r>
              <w:rPr>
                <w:rFonts w:ascii="Open Sans" w:hAnsi="Open Sans" w:cs="Open Sans"/>
                <w:sz w:val="18"/>
                <w:szCs w:val="18"/>
              </w:rPr>
              <w:t>Mechani</w:t>
            </w:r>
            <w:r w:rsidR="00FB0A0A">
              <w:rPr>
                <w:rFonts w:ascii="Open Sans" w:hAnsi="Open Sans" w:cs="Open Sans"/>
                <w:sz w:val="18"/>
                <w:szCs w:val="18"/>
              </w:rPr>
              <w:t>c</w:t>
            </w:r>
            <w:r>
              <w:rPr>
                <w:rFonts w:ascii="Open Sans" w:hAnsi="Open Sans" w:cs="Open Sans"/>
                <w:sz w:val="18"/>
                <w:szCs w:val="18"/>
              </w:rPr>
              <w:t xml:space="preserve">ian Marlow </w:t>
            </w:r>
            <w:r w:rsidRPr="007A50EB">
              <w:rPr>
                <w:rFonts w:ascii="Open Sans" w:hAnsi="Open Sans" w:cs="Open Sans"/>
                <w:sz w:val="18"/>
                <w:szCs w:val="18"/>
              </w:rPr>
              <w:t>is buried here. The C</w:t>
            </w:r>
            <w:r>
              <w:rPr>
                <w:rFonts w:ascii="Open Sans" w:hAnsi="Open Sans" w:cs="Open Sans"/>
                <w:sz w:val="18"/>
                <w:szCs w:val="18"/>
              </w:rPr>
              <w:t xml:space="preserve">WGC </w:t>
            </w:r>
            <w:r w:rsidRPr="007A50EB">
              <w:rPr>
                <w:rFonts w:ascii="Open Sans" w:hAnsi="Open Sans" w:cs="Open Sans"/>
                <w:sz w:val="18"/>
                <w:szCs w:val="18"/>
              </w:rPr>
              <w:t>is in the process of producing a headstone to mark his grave</w:t>
            </w:r>
          </w:p>
        </w:tc>
      </w:tr>
      <w:tr w:rsidR="00667311" w:rsidRPr="00353386" w14:paraId="4B2AC27A" w14:textId="77777777" w:rsidTr="00667311">
        <w:tc>
          <w:tcPr>
            <w:tcW w:w="1134" w:type="dxa"/>
          </w:tcPr>
          <w:p w14:paraId="22313D23" w14:textId="77777777" w:rsidR="00667311" w:rsidRPr="00353386" w:rsidRDefault="00667311" w:rsidP="00667311">
            <w:pPr>
              <w:rPr>
                <w:rFonts w:ascii="Open Sans" w:eastAsia="Times New Roman" w:hAnsi="Open Sans" w:cs="Open Sans"/>
                <w:sz w:val="18"/>
                <w:szCs w:val="18"/>
                <w:lang w:eastAsia="en-GB"/>
              </w:rPr>
            </w:pPr>
            <w:r w:rsidRPr="00353386">
              <w:rPr>
                <w:rFonts w:ascii="Open Sans" w:eastAsia="Times New Roman" w:hAnsi="Open Sans" w:cs="Open Sans"/>
                <w:sz w:val="18"/>
                <w:szCs w:val="18"/>
                <w:lang w:eastAsia="en-GB"/>
              </w:rPr>
              <w:t xml:space="preserve">75461503 </w:t>
            </w:r>
          </w:p>
          <w:p w14:paraId="56033617" w14:textId="77777777" w:rsidR="00667311" w:rsidRPr="007A50EB" w:rsidRDefault="00667311" w:rsidP="00667311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993" w:type="dxa"/>
          </w:tcPr>
          <w:p w14:paraId="543EEA0B" w14:textId="77777777" w:rsidR="00667311" w:rsidRPr="007A50EB" w:rsidRDefault="00667311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 w:rsidRPr="007A50EB">
              <w:rPr>
                <w:rFonts w:ascii="Open Sans" w:hAnsi="Open Sans" w:cs="Open Sans"/>
                <w:sz w:val="18"/>
                <w:szCs w:val="18"/>
              </w:rPr>
              <w:t>3134</w:t>
            </w:r>
          </w:p>
        </w:tc>
        <w:tc>
          <w:tcPr>
            <w:tcW w:w="1417" w:type="dxa"/>
          </w:tcPr>
          <w:p w14:paraId="0CA59219" w14:textId="77777777" w:rsidR="00667311" w:rsidRPr="007A50EB" w:rsidRDefault="00667311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 w:rsidRPr="007A50EB">
              <w:rPr>
                <w:rFonts w:ascii="Open Sans" w:hAnsi="Open Sans" w:cs="Open Sans"/>
                <w:sz w:val="18"/>
                <w:szCs w:val="18"/>
              </w:rPr>
              <w:t>Worsfold</w:t>
            </w:r>
          </w:p>
        </w:tc>
        <w:tc>
          <w:tcPr>
            <w:tcW w:w="1560" w:type="dxa"/>
          </w:tcPr>
          <w:p w14:paraId="46E2845A" w14:textId="77777777" w:rsidR="00667311" w:rsidRPr="007A50EB" w:rsidRDefault="00667311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 w:rsidRPr="007A50EB">
              <w:rPr>
                <w:rFonts w:ascii="Open Sans" w:hAnsi="Open Sans" w:cs="Open Sans"/>
                <w:sz w:val="18"/>
                <w:szCs w:val="18"/>
              </w:rPr>
              <w:t>William Thomas</w:t>
            </w:r>
          </w:p>
        </w:tc>
        <w:tc>
          <w:tcPr>
            <w:tcW w:w="1275" w:type="dxa"/>
          </w:tcPr>
          <w:p w14:paraId="7AFC3E2B" w14:textId="77777777" w:rsidR="00667311" w:rsidRPr="007A50EB" w:rsidRDefault="00667311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 w:rsidRPr="007A50EB">
              <w:rPr>
                <w:rFonts w:ascii="Open Sans" w:hAnsi="Open Sans" w:cs="Open Sans"/>
                <w:sz w:val="18"/>
                <w:szCs w:val="18"/>
              </w:rPr>
              <w:t>27 November 1914</w:t>
            </w:r>
          </w:p>
        </w:tc>
        <w:tc>
          <w:tcPr>
            <w:tcW w:w="1843" w:type="dxa"/>
          </w:tcPr>
          <w:p w14:paraId="39E9F0C8" w14:textId="77777777" w:rsidR="00667311" w:rsidRPr="007A50EB" w:rsidRDefault="00667311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 w:rsidRPr="007A50EB">
              <w:rPr>
                <w:rFonts w:ascii="Open Sans" w:hAnsi="Open Sans" w:cs="Open Sans"/>
                <w:sz w:val="18"/>
                <w:szCs w:val="18"/>
              </w:rPr>
              <w:t>South African Mounted Rifles</w:t>
            </w:r>
          </w:p>
        </w:tc>
        <w:tc>
          <w:tcPr>
            <w:tcW w:w="1276" w:type="dxa"/>
          </w:tcPr>
          <w:p w14:paraId="5EC6F78E" w14:textId="77777777" w:rsidR="00667311" w:rsidRPr="007A50EB" w:rsidRDefault="00667311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 w:rsidRPr="007A50EB">
              <w:rPr>
                <w:rFonts w:ascii="Open Sans" w:hAnsi="Open Sans" w:cs="Open Sans"/>
                <w:sz w:val="18"/>
                <w:szCs w:val="18"/>
              </w:rPr>
              <w:t>Rifleman</w:t>
            </w:r>
          </w:p>
        </w:tc>
        <w:tc>
          <w:tcPr>
            <w:tcW w:w="1984" w:type="dxa"/>
          </w:tcPr>
          <w:p w14:paraId="1213E6B1" w14:textId="495859B8" w:rsidR="00667311" w:rsidRPr="007A50EB" w:rsidRDefault="0092409B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Pretoria (Rebecca Street) Cemetery</w:t>
            </w:r>
            <w:r w:rsidR="002C2BF9">
              <w:rPr>
                <w:rFonts w:ascii="Open Sans" w:hAnsi="Open Sans" w:cs="Open Sans"/>
                <w:sz w:val="18"/>
                <w:szCs w:val="18"/>
              </w:rPr>
              <w:t>, South Africa</w:t>
            </w:r>
          </w:p>
        </w:tc>
        <w:tc>
          <w:tcPr>
            <w:tcW w:w="3119" w:type="dxa"/>
          </w:tcPr>
          <w:p w14:paraId="2085E18E" w14:textId="77777777" w:rsidR="00667311" w:rsidRPr="007A50EB" w:rsidRDefault="00667311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R</w:t>
            </w:r>
            <w:r w:rsidRPr="007A50EB">
              <w:rPr>
                <w:rFonts w:ascii="Open Sans" w:hAnsi="Open Sans" w:cs="Open Sans"/>
                <w:sz w:val="18"/>
                <w:szCs w:val="18"/>
              </w:rPr>
              <w:t xml:space="preserve">esearch has shown that </w:t>
            </w:r>
            <w:r>
              <w:rPr>
                <w:rFonts w:ascii="Open Sans" w:hAnsi="Open Sans" w:cs="Open Sans"/>
                <w:sz w:val="18"/>
                <w:szCs w:val="18"/>
              </w:rPr>
              <w:t xml:space="preserve">Rifleman Worsfold </w:t>
            </w:r>
            <w:r w:rsidRPr="007A50EB">
              <w:rPr>
                <w:rFonts w:ascii="Open Sans" w:hAnsi="Open Sans" w:cs="Open Sans"/>
                <w:sz w:val="18"/>
                <w:szCs w:val="18"/>
              </w:rPr>
              <w:t>is buried here. The C</w:t>
            </w:r>
            <w:r>
              <w:rPr>
                <w:rFonts w:ascii="Open Sans" w:hAnsi="Open Sans" w:cs="Open Sans"/>
                <w:sz w:val="18"/>
                <w:szCs w:val="18"/>
              </w:rPr>
              <w:t xml:space="preserve">WGC </w:t>
            </w:r>
            <w:r w:rsidRPr="007A50EB">
              <w:rPr>
                <w:rFonts w:ascii="Open Sans" w:hAnsi="Open Sans" w:cs="Open Sans"/>
                <w:sz w:val="18"/>
                <w:szCs w:val="18"/>
              </w:rPr>
              <w:t xml:space="preserve">is in the process of </w:t>
            </w:r>
            <w:r w:rsidRPr="007A50EB">
              <w:rPr>
                <w:rFonts w:ascii="Open Sans" w:hAnsi="Open Sans" w:cs="Open Sans"/>
                <w:sz w:val="18"/>
                <w:szCs w:val="18"/>
              </w:rPr>
              <w:lastRenderedPageBreak/>
              <w:t>producing a headstone to mark his grave</w:t>
            </w:r>
          </w:p>
        </w:tc>
      </w:tr>
      <w:tr w:rsidR="00667311" w:rsidRPr="00353386" w14:paraId="3F543CF5" w14:textId="77777777" w:rsidTr="00667311">
        <w:tc>
          <w:tcPr>
            <w:tcW w:w="1134" w:type="dxa"/>
          </w:tcPr>
          <w:p w14:paraId="42739D82" w14:textId="77777777" w:rsidR="00667311" w:rsidRPr="007A50EB" w:rsidRDefault="00667311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 w:rsidRPr="007A50EB">
              <w:rPr>
                <w:rFonts w:ascii="Open Sans" w:hAnsi="Open Sans" w:cs="Open Sans"/>
                <w:sz w:val="18"/>
                <w:szCs w:val="18"/>
              </w:rPr>
              <w:lastRenderedPageBreak/>
              <w:t>75452545</w:t>
            </w:r>
          </w:p>
        </w:tc>
        <w:tc>
          <w:tcPr>
            <w:tcW w:w="993" w:type="dxa"/>
          </w:tcPr>
          <w:p w14:paraId="686E603D" w14:textId="77777777" w:rsidR="00667311" w:rsidRPr="007A50EB" w:rsidRDefault="00667311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 w:rsidRPr="007A50EB">
              <w:rPr>
                <w:rFonts w:ascii="Open Sans" w:hAnsi="Open Sans" w:cs="Open Sans"/>
                <w:sz w:val="18"/>
                <w:szCs w:val="18"/>
              </w:rPr>
              <w:t>11421</w:t>
            </w:r>
          </w:p>
        </w:tc>
        <w:tc>
          <w:tcPr>
            <w:tcW w:w="1417" w:type="dxa"/>
          </w:tcPr>
          <w:p w14:paraId="6D6EE018" w14:textId="77777777" w:rsidR="00667311" w:rsidRPr="007A50EB" w:rsidRDefault="00667311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 w:rsidRPr="007A50EB">
              <w:rPr>
                <w:rFonts w:ascii="Open Sans" w:hAnsi="Open Sans" w:cs="Open Sans"/>
                <w:sz w:val="18"/>
                <w:szCs w:val="18"/>
              </w:rPr>
              <w:t>Wood</w:t>
            </w:r>
          </w:p>
        </w:tc>
        <w:tc>
          <w:tcPr>
            <w:tcW w:w="1560" w:type="dxa"/>
          </w:tcPr>
          <w:p w14:paraId="5197F40D" w14:textId="77777777" w:rsidR="00667311" w:rsidRPr="007A50EB" w:rsidRDefault="00667311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 w:rsidRPr="007A50EB">
              <w:rPr>
                <w:rFonts w:ascii="Open Sans" w:hAnsi="Open Sans" w:cs="Open Sans"/>
                <w:sz w:val="18"/>
                <w:szCs w:val="18"/>
              </w:rPr>
              <w:t>John William</w:t>
            </w:r>
          </w:p>
        </w:tc>
        <w:tc>
          <w:tcPr>
            <w:tcW w:w="1275" w:type="dxa"/>
          </w:tcPr>
          <w:p w14:paraId="4D7A6FF6" w14:textId="77777777" w:rsidR="00667311" w:rsidRPr="007A50EB" w:rsidRDefault="00667311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 w:rsidRPr="007A50EB">
              <w:rPr>
                <w:rFonts w:ascii="Open Sans" w:hAnsi="Open Sans" w:cs="Open Sans"/>
                <w:sz w:val="18"/>
                <w:szCs w:val="18"/>
              </w:rPr>
              <w:t>13 April 1919</w:t>
            </w:r>
          </w:p>
        </w:tc>
        <w:tc>
          <w:tcPr>
            <w:tcW w:w="1843" w:type="dxa"/>
          </w:tcPr>
          <w:p w14:paraId="6D261704" w14:textId="77777777" w:rsidR="00667311" w:rsidRPr="007A50EB" w:rsidRDefault="00667311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 w:rsidRPr="007A50EB">
              <w:rPr>
                <w:rFonts w:ascii="Open Sans" w:hAnsi="Open Sans" w:cs="Open Sans"/>
                <w:sz w:val="18"/>
                <w:szCs w:val="18"/>
              </w:rPr>
              <w:t>South African Infantry</w:t>
            </w:r>
          </w:p>
        </w:tc>
        <w:tc>
          <w:tcPr>
            <w:tcW w:w="1276" w:type="dxa"/>
          </w:tcPr>
          <w:p w14:paraId="694DEECF" w14:textId="77777777" w:rsidR="00667311" w:rsidRPr="007A50EB" w:rsidRDefault="00667311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 w:rsidRPr="007A50EB">
              <w:rPr>
                <w:rFonts w:ascii="Open Sans" w:hAnsi="Open Sans" w:cs="Open Sans"/>
                <w:sz w:val="18"/>
                <w:szCs w:val="18"/>
              </w:rPr>
              <w:t>Private</w:t>
            </w:r>
          </w:p>
        </w:tc>
        <w:tc>
          <w:tcPr>
            <w:tcW w:w="1984" w:type="dxa"/>
          </w:tcPr>
          <w:p w14:paraId="6DCF6CDD" w14:textId="42400F19" w:rsidR="00667311" w:rsidRPr="007A50EB" w:rsidRDefault="00807B9D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Benoni Municipal Cemetery, South Africa</w:t>
            </w:r>
          </w:p>
        </w:tc>
        <w:tc>
          <w:tcPr>
            <w:tcW w:w="3119" w:type="dxa"/>
          </w:tcPr>
          <w:p w14:paraId="4990492E" w14:textId="77777777" w:rsidR="00667311" w:rsidRPr="007A50EB" w:rsidRDefault="00667311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R</w:t>
            </w:r>
            <w:r w:rsidRPr="007A50EB">
              <w:rPr>
                <w:rFonts w:ascii="Open Sans" w:hAnsi="Open Sans" w:cs="Open Sans"/>
                <w:sz w:val="18"/>
                <w:szCs w:val="18"/>
              </w:rPr>
              <w:t xml:space="preserve">esearch has shown that </w:t>
            </w:r>
            <w:r>
              <w:rPr>
                <w:rFonts w:ascii="Open Sans" w:hAnsi="Open Sans" w:cs="Open Sans"/>
                <w:sz w:val="18"/>
                <w:szCs w:val="18"/>
              </w:rPr>
              <w:t xml:space="preserve">Private Wood </w:t>
            </w:r>
            <w:r w:rsidRPr="007A50EB">
              <w:rPr>
                <w:rFonts w:ascii="Open Sans" w:hAnsi="Open Sans" w:cs="Open Sans"/>
                <w:sz w:val="18"/>
                <w:szCs w:val="18"/>
              </w:rPr>
              <w:t>is buried here. The C</w:t>
            </w:r>
            <w:r>
              <w:rPr>
                <w:rFonts w:ascii="Open Sans" w:hAnsi="Open Sans" w:cs="Open Sans"/>
                <w:sz w:val="18"/>
                <w:szCs w:val="18"/>
              </w:rPr>
              <w:t xml:space="preserve">WGC </w:t>
            </w:r>
            <w:r w:rsidRPr="007A50EB">
              <w:rPr>
                <w:rFonts w:ascii="Open Sans" w:hAnsi="Open Sans" w:cs="Open Sans"/>
                <w:sz w:val="18"/>
                <w:szCs w:val="18"/>
              </w:rPr>
              <w:t>is in the process of producing a headstone to mark his grave</w:t>
            </w:r>
          </w:p>
        </w:tc>
      </w:tr>
      <w:tr w:rsidR="00667311" w:rsidRPr="00353386" w14:paraId="3F633E21" w14:textId="77777777" w:rsidTr="00667311">
        <w:tc>
          <w:tcPr>
            <w:tcW w:w="1134" w:type="dxa"/>
          </w:tcPr>
          <w:p w14:paraId="1DB35547" w14:textId="77777777" w:rsidR="00667311" w:rsidRPr="007A50EB" w:rsidRDefault="00667311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 w:rsidRPr="007A50EB">
              <w:rPr>
                <w:rFonts w:ascii="Open Sans" w:hAnsi="Open Sans" w:cs="Open Sans"/>
                <w:sz w:val="18"/>
                <w:szCs w:val="18"/>
              </w:rPr>
              <w:t>75448244</w:t>
            </w:r>
          </w:p>
        </w:tc>
        <w:tc>
          <w:tcPr>
            <w:tcW w:w="993" w:type="dxa"/>
          </w:tcPr>
          <w:p w14:paraId="03DB4935" w14:textId="77777777" w:rsidR="00667311" w:rsidRPr="007A50EB" w:rsidRDefault="00667311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 w:rsidRPr="007A50EB">
              <w:rPr>
                <w:rFonts w:ascii="Open Sans" w:hAnsi="Open Sans" w:cs="Open Sans"/>
                <w:sz w:val="18"/>
                <w:szCs w:val="18"/>
              </w:rPr>
              <w:t>5432</w:t>
            </w:r>
          </w:p>
        </w:tc>
        <w:tc>
          <w:tcPr>
            <w:tcW w:w="1417" w:type="dxa"/>
          </w:tcPr>
          <w:p w14:paraId="0E942384" w14:textId="77777777" w:rsidR="00667311" w:rsidRPr="007A50EB" w:rsidRDefault="00667311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 w:rsidRPr="007A50EB">
              <w:rPr>
                <w:rFonts w:ascii="Open Sans" w:hAnsi="Open Sans" w:cs="Open Sans"/>
                <w:sz w:val="18"/>
                <w:szCs w:val="18"/>
              </w:rPr>
              <w:t>Ashton</w:t>
            </w:r>
          </w:p>
        </w:tc>
        <w:tc>
          <w:tcPr>
            <w:tcW w:w="1560" w:type="dxa"/>
          </w:tcPr>
          <w:p w14:paraId="64232756" w14:textId="77777777" w:rsidR="00667311" w:rsidRPr="007A50EB" w:rsidRDefault="00667311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 w:rsidRPr="007A50EB">
              <w:rPr>
                <w:rFonts w:ascii="Open Sans" w:hAnsi="Open Sans" w:cs="Open Sans"/>
                <w:sz w:val="18"/>
                <w:szCs w:val="18"/>
              </w:rPr>
              <w:t>Harold</w:t>
            </w:r>
          </w:p>
        </w:tc>
        <w:tc>
          <w:tcPr>
            <w:tcW w:w="1275" w:type="dxa"/>
          </w:tcPr>
          <w:p w14:paraId="33A90AC6" w14:textId="77777777" w:rsidR="00667311" w:rsidRPr="007A50EB" w:rsidRDefault="00667311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 w:rsidRPr="007A50EB">
              <w:rPr>
                <w:rFonts w:ascii="Open Sans" w:hAnsi="Open Sans" w:cs="Open Sans"/>
                <w:sz w:val="18"/>
                <w:szCs w:val="18"/>
              </w:rPr>
              <w:t>6 July 1918</w:t>
            </w:r>
          </w:p>
        </w:tc>
        <w:tc>
          <w:tcPr>
            <w:tcW w:w="1843" w:type="dxa"/>
          </w:tcPr>
          <w:p w14:paraId="770F236B" w14:textId="77777777" w:rsidR="00667311" w:rsidRPr="007A50EB" w:rsidRDefault="00667311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 w:rsidRPr="007A50EB">
              <w:rPr>
                <w:rFonts w:ascii="Open Sans" w:hAnsi="Open Sans" w:cs="Open Sans"/>
                <w:sz w:val="18"/>
                <w:szCs w:val="18"/>
              </w:rPr>
              <w:t>South African Mounted Rifles</w:t>
            </w:r>
          </w:p>
        </w:tc>
        <w:tc>
          <w:tcPr>
            <w:tcW w:w="1276" w:type="dxa"/>
          </w:tcPr>
          <w:p w14:paraId="1ACEC9BE" w14:textId="77777777" w:rsidR="00667311" w:rsidRPr="007A50EB" w:rsidRDefault="00667311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 w:rsidRPr="007A50EB">
              <w:rPr>
                <w:rFonts w:ascii="Open Sans" w:hAnsi="Open Sans" w:cs="Open Sans"/>
                <w:sz w:val="18"/>
                <w:szCs w:val="18"/>
              </w:rPr>
              <w:t>Rifleman</w:t>
            </w:r>
          </w:p>
        </w:tc>
        <w:tc>
          <w:tcPr>
            <w:tcW w:w="1984" w:type="dxa"/>
          </w:tcPr>
          <w:p w14:paraId="0A1E39E5" w14:textId="6B5B243A" w:rsidR="00667311" w:rsidRPr="007A50EB" w:rsidRDefault="0095685D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Johannesburg (Brixton) Cemetery</w:t>
            </w:r>
            <w:r w:rsidR="00807B9D">
              <w:rPr>
                <w:rFonts w:ascii="Open Sans" w:hAnsi="Open Sans" w:cs="Open Sans"/>
                <w:sz w:val="18"/>
                <w:szCs w:val="18"/>
              </w:rPr>
              <w:t>, South Africa</w:t>
            </w:r>
          </w:p>
        </w:tc>
        <w:tc>
          <w:tcPr>
            <w:tcW w:w="3119" w:type="dxa"/>
          </w:tcPr>
          <w:p w14:paraId="449FBEB0" w14:textId="77777777" w:rsidR="00667311" w:rsidRPr="007A50EB" w:rsidRDefault="00667311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R</w:t>
            </w:r>
            <w:r w:rsidRPr="007A50EB">
              <w:rPr>
                <w:rFonts w:ascii="Open Sans" w:hAnsi="Open Sans" w:cs="Open Sans"/>
                <w:sz w:val="18"/>
                <w:szCs w:val="18"/>
              </w:rPr>
              <w:t xml:space="preserve">esearch has shown that </w:t>
            </w:r>
            <w:r>
              <w:rPr>
                <w:rFonts w:ascii="Open Sans" w:hAnsi="Open Sans" w:cs="Open Sans"/>
                <w:sz w:val="18"/>
                <w:szCs w:val="18"/>
              </w:rPr>
              <w:t xml:space="preserve">Rifleman Ashton </w:t>
            </w:r>
            <w:r w:rsidRPr="007A50EB">
              <w:rPr>
                <w:rFonts w:ascii="Open Sans" w:hAnsi="Open Sans" w:cs="Open Sans"/>
                <w:sz w:val="18"/>
                <w:szCs w:val="18"/>
              </w:rPr>
              <w:t>is buried here. The C</w:t>
            </w:r>
            <w:r>
              <w:rPr>
                <w:rFonts w:ascii="Open Sans" w:hAnsi="Open Sans" w:cs="Open Sans"/>
                <w:sz w:val="18"/>
                <w:szCs w:val="18"/>
              </w:rPr>
              <w:t xml:space="preserve">WGC </w:t>
            </w:r>
            <w:r w:rsidRPr="007A50EB">
              <w:rPr>
                <w:rFonts w:ascii="Open Sans" w:hAnsi="Open Sans" w:cs="Open Sans"/>
                <w:sz w:val="18"/>
                <w:szCs w:val="18"/>
              </w:rPr>
              <w:t>is in the process of producing a headstone to mark his grave</w:t>
            </w:r>
          </w:p>
        </w:tc>
      </w:tr>
    </w:tbl>
    <w:p w14:paraId="1CE58312" w14:textId="77777777" w:rsidR="002148B4" w:rsidRPr="00353386" w:rsidRDefault="002148B4" w:rsidP="002148B4">
      <w:pPr>
        <w:rPr>
          <w:rFonts w:ascii="Open Sans" w:hAnsi="Open Sans" w:cs="Open Sans"/>
          <w:sz w:val="18"/>
          <w:szCs w:val="18"/>
        </w:rPr>
      </w:pPr>
    </w:p>
    <w:p w14:paraId="2B085629" w14:textId="77777777" w:rsidR="00100897" w:rsidRPr="00FB0A0A" w:rsidRDefault="00100897" w:rsidP="00100897">
      <w:pPr>
        <w:rPr>
          <w:rFonts w:ascii="Open Sans" w:hAnsi="Open Sans" w:cs="Open Sans"/>
          <w:sz w:val="20"/>
          <w:szCs w:val="20"/>
        </w:rPr>
      </w:pPr>
      <w:r w:rsidRPr="00FB0A0A">
        <w:rPr>
          <w:rFonts w:ascii="Open Sans" w:hAnsi="Open Sans" w:cs="Open Sans"/>
          <w:sz w:val="20"/>
          <w:szCs w:val="20"/>
        </w:rPr>
        <w:t xml:space="preserve">If you are related to one of these servicemen, please provide documentation and further details by completing our ‘Contact Us’ form, which is available </w:t>
      </w:r>
      <w:hyperlink r:id="rId4" w:history="1">
        <w:r w:rsidRPr="00FB0A0A">
          <w:rPr>
            <w:rStyle w:val="Hyperlink"/>
            <w:rFonts w:ascii="Open Sans" w:hAnsi="Open Sans" w:cs="Open Sans"/>
            <w:sz w:val="20"/>
            <w:szCs w:val="20"/>
          </w:rPr>
          <w:t>here</w:t>
        </w:r>
      </w:hyperlink>
      <w:r w:rsidRPr="00FB0A0A">
        <w:rPr>
          <w:rFonts w:ascii="Open Sans" w:hAnsi="Open Sans" w:cs="Open Sans"/>
          <w:sz w:val="20"/>
          <w:szCs w:val="20"/>
        </w:rPr>
        <w:t xml:space="preserve">. </w:t>
      </w:r>
    </w:p>
    <w:p w14:paraId="79DE19E4" w14:textId="77777777" w:rsidR="00100897" w:rsidRPr="00FB0A0A" w:rsidRDefault="00100897" w:rsidP="00100897">
      <w:pPr>
        <w:rPr>
          <w:rFonts w:ascii="Open Sans" w:hAnsi="Open Sans" w:cs="Open Sans"/>
          <w:sz w:val="20"/>
          <w:szCs w:val="20"/>
        </w:rPr>
      </w:pPr>
      <w:r w:rsidRPr="00FB0A0A">
        <w:rPr>
          <w:rFonts w:ascii="Open Sans" w:hAnsi="Open Sans" w:cs="Open Sans"/>
          <w:sz w:val="20"/>
          <w:szCs w:val="20"/>
        </w:rPr>
        <w:t>Please mark your enquiry for the attention of the Africa &amp; Asia Pacific Area Office.</w:t>
      </w:r>
    </w:p>
    <w:p w14:paraId="5894261B" w14:textId="77777777" w:rsidR="00100897" w:rsidRPr="00FB0A0A" w:rsidRDefault="00100897" w:rsidP="00100897">
      <w:pPr>
        <w:rPr>
          <w:rFonts w:ascii="Open Sans" w:hAnsi="Open Sans" w:cs="Open Sans"/>
          <w:sz w:val="20"/>
          <w:szCs w:val="20"/>
        </w:rPr>
      </w:pPr>
      <w:r w:rsidRPr="00FB0A0A">
        <w:rPr>
          <w:rFonts w:ascii="Open Sans" w:hAnsi="Open Sans" w:cs="Open Sans"/>
          <w:sz w:val="20"/>
          <w:szCs w:val="20"/>
        </w:rPr>
        <w:t>Thank you.</w:t>
      </w:r>
    </w:p>
    <w:p w14:paraId="4453ED7A" w14:textId="77777777" w:rsidR="00377186" w:rsidRDefault="00991BEC"/>
    <w:sectPr w:rsidR="00377186" w:rsidSect="00561C3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897"/>
    <w:rsid w:val="00005B9F"/>
    <w:rsid w:val="000A58E9"/>
    <w:rsid w:val="000B4B4D"/>
    <w:rsid w:val="000E33D0"/>
    <w:rsid w:val="00100897"/>
    <w:rsid w:val="002148B4"/>
    <w:rsid w:val="00216092"/>
    <w:rsid w:val="00251E4E"/>
    <w:rsid w:val="002832B8"/>
    <w:rsid w:val="002C2BF9"/>
    <w:rsid w:val="003054A8"/>
    <w:rsid w:val="0032085A"/>
    <w:rsid w:val="00353386"/>
    <w:rsid w:val="0036693C"/>
    <w:rsid w:val="00367FB0"/>
    <w:rsid w:val="00392CD4"/>
    <w:rsid w:val="003F0FAD"/>
    <w:rsid w:val="00411760"/>
    <w:rsid w:val="00453D7D"/>
    <w:rsid w:val="004E0591"/>
    <w:rsid w:val="004E3B18"/>
    <w:rsid w:val="00516166"/>
    <w:rsid w:val="00561C3E"/>
    <w:rsid w:val="005D272F"/>
    <w:rsid w:val="00630070"/>
    <w:rsid w:val="00663124"/>
    <w:rsid w:val="00667311"/>
    <w:rsid w:val="006964BC"/>
    <w:rsid w:val="007134ED"/>
    <w:rsid w:val="007332C9"/>
    <w:rsid w:val="007A50EB"/>
    <w:rsid w:val="00807B9D"/>
    <w:rsid w:val="00813C6C"/>
    <w:rsid w:val="008B34E9"/>
    <w:rsid w:val="0091428E"/>
    <w:rsid w:val="0092409B"/>
    <w:rsid w:val="0095685D"/>
    <w:rsid w:val="00971540"/>
    <w:rsid w:val="00991BEC"/>
    <w:rsid w:val="009F0817"/>
    <w:rsid w:val="00A01238"/>
    <w:rsid w:val="00A12B9D"/>
    <w:rsid w:val="00A7508C"/>
    <w:rsid w:val="00A953DF"/>
    <w:rsid w:val="00AA2D7E"/>
    <w:rsid w:val="00B17EFF"/>
    <w:rsid w:val="00B57941"/>
    <w:rsid w:val="00C02A07"/>
    <w:rsid w:val="00C4095F"/>
    <w:rsid w:val="00C42A82"/>
    <w:rsid w:val="00C90C54"/>
    <w:rsid w:val="00C932A0"/>
    <w:rsid w:val="00C95280"/>
    <w:rsid w:val="00CB4C57"/>
    <w:rsid w:val="00D22EC1"/>
    <w:rsid w:val="00D5072F"/>
    <w:rsid w:val="00DB7AAA"/>
    <w:rsid w:val="00DC7BC7"/>
    <w:rsid w:val="00DF0491"/>
    <w:rsid w:val="00EA6E51"/>
    <w:rsid w:val="00F3694F"/>
    <w:rsid w:val="00F518FA"/>
    <w:rsid w:val="00F73623"/>
    <w:rsid w:val="00FA6EE1"/>
    <w:rsid w:val="00FB0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D8E837"/>
  <w15:chartTrackingRefBased/>
  <w15:docId w15:val="{B4CBE39C-C96F-4D2B-A991-45F4C38DA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0897"/>
  </w:style>
  <w:style w:type="paragraph" w:styleId="Heading1">
    <w:name w:val="heading 1"/>
    <w:basedOn w:val="Normal"/>
    <w:next w:val="Normal"/>
    <w:link w:val="Heading1Char"/>
    <w:uiPriority w:val="9"/>
    <w:qFormat/>
    <w:rsid w:val="0010089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08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100897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2148B4"/>
    <w:pPr>
      <w:spacing w:after="0" w:line="240" w:lineRule="auto"/>
    </w:pPr>
    <w:rPr>
      <w:rFonts w:eastAsiaTheme="minorEastAsia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75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11987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87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893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55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954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wgc.org/contact-u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Quinn</dc:creator>
  <cp:keywords/>
  <dc:description/>
  <cp:lastModifiedBy>Sarah Quinn</cp:lastModifiedBy>
  <cp:revision>61</cp:revision>
  <dcterms:created xsi:type="dcterms:W3CDTF">2021-03-16T11:18:00Z</dcterms:created>
  <dcterms:modified xsi:type="dcterms:W3CDTF">2021-06-18T13:08:00Z</dcterms:modified>
</cp:coreProperties>
</file>